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C41C33" w:rsidRDefault="00C41C33">
      <w:pPr>
        <w:rPr>
          <w:sz w:val="144"/>
          <w:szCs w:val="144"/>
        </w:rPr>
      </w:pPr>
      <w:bookmarkStart w:id="0" w:name="_GoBack"/>
      <w:bookmarkEnd w:id="0"/>
      <w:r>
        <w:rPr>
          <w:noProof/>
          <w:lang w:eastAsia="en-IE"/>
        </w:rPr>
        <w:drawing>
          <wp:anchor distT="0" distB="0" distL="114300" distR="114300" simplePos="0" relativeHeight="251658240" behindDoc="0" locked="0" layoutInCell="1" allowOverlap="1">
            <wp:simplePos x="0" y="0"/>
            <wp:positionH relativeFrom="column">
              <wp:posOffset>695325</wp:posOffset>
            </wp:positionH>
            <wp:positionV relativeFrom="paragraph">
              <wp:posOffset>0</wp:posOffset>
            </wp:positionV>
            <wp:extent cx="4171950" cy="2838450"/>
            <wp:effectExtent l="19050" t="0" r="0" b="0"/>
            <wp:wrapSquare wrapText="bothSides"/>
            <wp:docPr id="4" name="Picture 2" descr="C:\Users\Resource Room\AppData\Local\Microsoft\Windows\INetCache\IE\1IRB1UJ7\Kids-Singi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source Room\AppData\Local\Microsoft\Windows\INetCache\IE\1IRB1UJ7\Kids-Singing1[1].jpg"/>
                    <pic:cNvPicPr>
                      <a:picLocks noChangeAspect="1" noChangeArrowheads="1"/>
                    </pic:cNvPicPr>
                  </pic:nvPicPr>
                  <pic:blipFill>
                    <a:blip r:embed="rId5" cstate="print"/>
                    <a:srcRect/>
                    <a:stretch>
                      <a:fillRect/>
                    </a:stretch>
                  </pic:blipFill>
                  <pic:spPr bwMode="auto">
                    <a:xfrm>
                      <a:off x="0" y="0"/>
                      <a:ext cx="4171950" cy="2838450"/>
                    </a:xfrm>
                    <a:prstGeom prst="rect">
                      <a:avLst/>
                    </a:prstGeom>
                    <a:noFill/>
                    <a:ln w="9525">
                      <a:noFill/>
                      <a:miter lim="800000"/>
                      <a:headEnd/>
                      <a:tailEnd/>
                    </a:ln>
                  </pic:spPr>
                </pic:pic>
              </a:graphicData>
            </a:graphic>
          </wp:anchor>
        </w:drawing>
      </w:r>
    </w:p>
    <w:p w:rsidR="00C41C33" w:rsidRPr="00C41C33" w:rsidRDefault="00C41C33">
      <w:pPr>
        <w:rPr>
          <w:sz w:val="144"/>
          <w:szCs w:val="144"/>
        </w:rPr>
      </w:pPr>
      <w:r w:rsidRPr="00C41C33">
        <w:rPr>
          <w:sz w:val="144"/>
          <w:szCs w:val="144"/>
        </w:rPr>
        <w:t>Singing Classes</w:t>
      </w:r>
    </w:p>
    <w:p w:rsidR="00C41C33" w:rsidRPr="00C41C33" w:rsidRDefault="00C41C33">
      <w:pPr>
        <w:rPr>
          <w:b/>
        </w:rPr>
      </w:pPr>
      <w:r w:rsidRPr="00C41C33">
        <w:rPr>
          <w:b/>
        </w:rPr>
        <w:t>Details:</w:t>
      </w:r>
    </w:p>
    <w:p w:rsidR="00C41C33" w:rsidRDefault="00C41C33">
      <w:r>
        <w:t>Singing classes for 2</w:t>
      </w:r>
      <w:r w:rsidRPr="00C41C33">
        <w:rPr>
          <w:vertAlign w:val="superscript"/>
        </w:rPr>
        <w:t>nd</w:t>
      </w:r>
      <w:r>
        <w:t>-6</w:t>
      </w:r>
      <w:r w:rsidRPr="00C41C33">
        <w:rPr>
          <w:vertAlign w:val="superscript"/>
        </w:rPr>
        <w:t>th</w:t>
      </w:r>
      <w:r>
        <w:t xml:space="preserve"> Class students </w:t>
      </w:r>
    </w:p>
    <w:p w:rsidR="00C41C33" w:rsidRDefault="00C41C33">
      <w:r>
        <w:t>Thursday afternoons with Ms Muireann Mulrooney (</w:t>
      </w:r>
      <w:r w:rsidR="00647E68">
        <w:t>scroll down for biography</w:t>
      </w:r>
      <w:r>
        <w:t xml:space="preserve">). </w:t>
      </w:r>
    </w:p>
    <w:p w:rsidR="00C41C33" w:rsidRDefault="00C41C33">
      <w:r>
        <w:t>Concert performance at Christmas.</w:t>
      </w:r>
    </w:p>
    <w:p w:rsidR="00C41C33" w:rsidRDefault="00C41C33">
      <w:r>
        <w:t>Small groups-max 7 per group</w:t>
      </w:r>
    </w:p>
    <w:p w:rsidR="00C41C33" w:rsidRDefault="00C41C33">
      <w:pPr>
        <w:rPr>
          <w:i/>
        </w:rPr>
      </w:pPr>
      <w:r>
        <w:rPr>
          <w:i/>
        </w:rPr>
        <w:t>Limited places -</w:t>
      </w:r>
      <w:r w:rsidRPr="00C41C33">
        <w:rPr>
          <w:i/>
        </w:rPr>
        <w:t>first come</w:t>
      </w:r>
      <w:r>
        <w:rPr>
          <w:i/>
        </w:rPr>
        <w:t>,</w:t>
      </w:r>
      <w:r w:rsidRPr="00C41C33">
        <w:rPr>
          <w:i/>
        </w:rPr>
        <w:t xml:space="preserve"> first served basis</w:t>
      </w:r>
    </w:p>
    <w:p w:rsidR="00C41C33" w:rsidRDefault="00C41C33">
      <w:pPr>
        <w:rPr>
          <w:i/>
        </w:rPr>
      </w:pPr>
      <w:r>
        <w:rPr>
          <w:rFonts w:cstheme="minorHAnsi"/>
          <w:i/>
        </w:rPr>
        <w:t>€</w:t>
      </w:r>
      <w:r>
        <w:rPr>
          <w:i/>
        </w:rPr>
        <w:t>180 per 12 week term</w:t>
      </w:r>
    </w:p>
    <w:p w:rsidR="00C41C33" w:rsidRPr="00C41C33" w:rsidRDefault="00C41C33">
      <w:pPr>
        <w:rPr>
          <w:i/>
        </w:rPr>
      </w:pPr>
    </w:p>
    <w:p w:rsidR="00C41C33" w:rsidRDefault="00C41C33">
      <w:r>
        <w:t xml:space="preserve">Please contact </w:t>
      </w:r>
      <w:hyperlink r:id="rId6" w:history="1">
        <w:r w:rsidRPr="00DB6446">
          <w:rPr>
            <w:rStyle w:val="Hyperlink"/>
          </w:rPr>
          <w:t>m.mulrooney@scoilmhuiregns.ie</w:t>
        </w:r>
      </w:hyperlink>
      <w:r>
        <w:t xml:space="preserve"> for more details</w:t>
      </w:r>
    </w:p>
    <w:p w:rsidR="00647E68" w:rsidRDefault="00647E68"/>
    <w:p w:rsidR="00647E68" w:rsidRDefault="00647E68"/>
    <w:p w:rsidR="00647E68" w:rsidRDefault="00647E68"/>
    <w:p w:rsidR="00647E68" w:rsidRPr="00647E68" w:rsidRDefault="00647E68" w:rsidP="00647E68">
      <w:pPr>
        <w:rPr>
          <w:rFonts w:ascii="Calibri" w:eastAsia="Calibri" w:hAnsi="Calibri" w:cs="Calibri"/>
          <w:b/>
          <w:u w:val="single"/>
        </w:rPr>
      </w:pPr>
      <w:r>
        <w:rPr>
          <w:rFonts w:ascii="Calibri" w:eastAsia="Calibri" w:hAnsi="Calibri" w:cs="Calibri"/>
          <w:b/>
          <w:u w:val="single"/>
        </w:rPr>
        <w:lastRenderedPageBreak/>
        <w:t xml:space="preserve">Muireann </w:t>
      </w:r>
      <w:proofErr w:type="spellStart"/>
      <w:r>
        <w:rPr>
          <w:rFonts w:ascii="Calibri" w:eastAsia="Calibri" w:hAnsi="Calibri" w:cs="Calibri"/>
          <w:b/>
          <w:u w:val="single"/>
        </w:rPr>
        <w:t>Mulrooney~Biography</w:t>
      </w:r>
      <w:proofErr w:type="spellEnd"/>
      <w:r>
        <w:rPr>
          <w:noProof/>
          <w:lang w:eastAsia="en-IE"/>
        </w:rPr>
        <w:drawing>
          <wp:anchor distT="0" distB="0" distL="114300" distR="114300" simplePos="0" relativeHeight="251660288" behindDoc="0" locked="0" layoutInCell="1" allowOverlap="1">
            <wp:simplePos x="0" y="0"/>
            <wp:positionH relativeFrom="column">
              <wp:posOffset>4029075</wp:posOffset>
            </wp:positionH>
            <wp:positionV relativeFrom="paragraph">
              <wp:posOffset>-752474</wp:posOffset>
            </wp:positionV>
            <wp:extent cx="1704975" cy="2552700"/>
            <wp:effectExtent l="0" t="0" r="0" b="0"/>
            <wp:wrapSquare wrapText="bothSides" distT="0" distB="0" distL="114300" distR="114300"/>
            <wp:docPr id="8" name="image2.jpg" descr="C:\Users\Muireann\Downloads\Muireann Mulrooney headshot (2).jpg"/>
            <wp:cNvGraphicFramePr/>
            <a:graphic xmlns:a="http://schemas.openxmlformats.org/drawingml/2006/main">
              <a:graphicData uri="http://schemas.openxmlformats.org/drawingml/2006/picture">
                <pic:pic xmlns:pic="http://schemas.openxmlformats.org/drawingml/2006/picture">
                  <pic:nvPicPr>
                    <pic:cNvPr id="0" name="image2.jpg" descr="C:\Users\Muireann\Downloads\Muireann Mulrooney headshot (2).jpg"/>
                    <pic:cNvPicPr preferRelativeResize="0"/>
                  </pic:nvPicPr>
                  <pic:blipFill>
                    <a:blip r:embed="rId7" cstate="print"/>
                    <a:srcRect/>
                    <a:stretch>
                      <a:fillRect/>
                    </a:stretch>
                  </pic:blipFill>
                  <pic:spPr>
                    <a:xfrm>
                      <a:off x="0" y="0"/>
                      <a:ext cx="1704975" cy="2552700"/>
                    </a:xfrm>
                    <a:prstGeom prst="rect">
                      <a:avLst/>
                    </a:prstGeom>
                    <a:ln/>
                  </pic:spPr>
                </pic:pic>
              </a:graphicData>
            </a:graphic>
          </wp:anchor>
        </w:drawing>
      </w:r>
    </w:p>
    <w:p w:rsidR="00647E68" w:rsidRDefault="00647E68" w:rsidP="00647E68">
      <w:pPr>
        <w:spacing w:line="240" w:lineRule="auto"/>
        <w:rPr>
          <w:rFonts w:ascii="Calibri" w:eastAsia="Calibri" w:hAnsi="Calibri" w:cs="Calibri"/>
        </w:rPr>
      </w:pPr>
      <w:r>
        <w:rPr>
          <w:rFonts w:ascii="Calibri" w:eastAsia="Calibri" w:hAnsi="Calibri" w:cs="Calibri"/>
        </w:rPr>
        <w:t xml:space="preserve">Kilkenny native, Muireann Mulrooney studied at the Kilkenny School of Music before reading Education, Music and English at Dublin City University. Muireann subsequently graduated from TUD (formerly DIT Conservatory of Music and Drama). She holds a Bachelor of Music in Performance degree and a Masters of Music in Performance. During her time at the conservatory, Muireann won first prize in the </w:t>
      </w:r>
      <w:r>
        <w:rPr>
          <w:rFonts w:ascii="Calibri" w:eastAsia="Calibri" w:hAnsi="Calibri" w:cs="Calibri"/>
          <w:i/>
        </w:rPr>
        <w:t>La Scala Competition</w:t>
      </w:r>
      <w:r>
        <w:rPr>
          <w:rFonts w:ascii="Calibri" w:eastAsia="Calibri" w:hAnsi="Calibri" w:cs="Calibri"/>
        </w:rPr>
        <w:t xml:space="preserve">, a scholarship to the </w:t>
      </w:r>
      <w:proofErr w:type="spellStart"/>
      <w:r>
        <w:rPr>
          <w:rFonts w:ascii="Calibri" w:eastAsia="Calibri" w:hAnsi="Calibri" w:cs="Calibri"/>
        </w:rPr>
        <w:t>Yorke</w:t>
      </w:r>
      <w:proofErr w:type="spellEnd"/>
      <w:r>
        <w:rPr>
          <w:rFonts w:ascii="Calibri" w:eastAsia="Calibri" w:hAnsi="Calibri" w:cs="Calibri"/>
        </w:rPr>
        <w:t xml:space="preserve"> Trust and performed on numerous occasions on behalf of the college in the Hugh Lane Gallery and the National Concert Hall. </w:t>
      </w:r>
      <w:proofErr w:type="gramStart"/>
      <w:r>
        <w:rPr>
          <w:rFonts w:ascii="Calibri" w:eastAsia="Calibri" w:hAnsi="Calibri" w:cs="Calibri"/>
        </w:rPr>
        <w:t>Muireann  is</w:t>
      </w:r>
      <w:proofErr w:type="gramEnd"/>
      <w:r>
        <w:rPr>
          <w:rFonts w:ascii="Calibri" w:eastAsia="Calibri" w:hAnsi="Calibri" w:cs="Calibri"/>
        </w:rPr>
        <w:t xml:space="preserve"> also an alumnus of the prestigious Opera Works programme at English National Opera, London.</w:t>
      </w:r>
    </w:p>
    <w:p w:rsidR="00647E68" w:rsidRPr="006403F4" w:rsidRDefault="00647E68" w:rsidP="006403F4">
      <w:pPr>
        <w:shd w:val="clear" w:color="auto" w:fill="FFFF99"/>
        <w:spacing w:line="240" w:lineRule="auto"/>
        <w:rPr>
          <w:rFonts w:ascii="Calibri" w:eastAsia="Calibri" w:hAnsi="Calibri" w:cs="Calibri"/>
          <w:highlight w:val="yellow"/>
        </w:rPr>
      </w:pPr>
      <w:r>
        <w:rPr>
          <w:rFonts w:ascii="Calibri" w:eastAsia="Calibri" w:hAnsi="Calibri" w:cs="Calibri"/>
        </w:rPr>
        <w:t xml:space="preserve">Muireann has performed for Irish National Opera, Opera Theatre Company, Lyric Opera, Northern Ireland Opera, Wide Open Opera, </w:t>
      </w:r>
      <w:proofErr w:type="spellStart"/>
      <w:r>
        <w:rPr>
          <w:rFonts w:ascii="Calibri" w:eastAsia="Calibri" w:hAnsi="Calibri" w:cs="Calibri"/>
        </w:rPr>
        <w:t>Loughcrew</w:t>
      </w:r>
      <w:proofErr w:type="spellEnd"/>
      <w:r>
        <w:rPr>
          <w:rFonts w:ascii="Calibri" w:eastAsia="Calibri" w:hAnsi="Calibri" w:cs="Calibri"/>
        </w:rPr>
        <w:t xml:space="preserve"> Garden Opera and English National Opera in venues such as the National Concert Hall, the Gaiety Theatre, Wexford Opera House, the </w:t>
      </w:r>
      <w:proofErr w:type="spellStart"/>
      <w:r>
        <w:rPr>
          <w:rFonts w:ascii="Calibri" w:eastAsia="Calibri" w:hAnsi="Calibri" w:cs="Calibri"/>
        </w:rPr>
        <w:t>Bord</w:t>
      </w:r>
      <w:proofErr w:type="spellEnd"/>
      <w:r>
        <w:rPr>
          <w:rFonts w:ascii="Calibri" w:eastAsia="Calibri" w:hAnsi="Calibri" w:cs="Calibri"/>
        </w:rPr>
        <w:t xml:space="preserve"> </w:t>
      </w:r>
      <w:proofErr w:type="spellStart"/>
      <w:r>
        <w:rPr>
          <w:rFonts w:ascii="Calibri" w:eastAsia="Calibri" w:hAnsi="Calibri" w:cs="Calibri"/>
        </w:rPr>
        <w:t>Gáis</w:t>
      </w:r>
      <w:proofErr w:type="spellEnd"/>
      <w:r>
        <w:rPr>
          <w:rFonts w:ascii="Calibri" w:eastAsia="Calibri" w:hAnsi="Calibri" w:cs="Calibri"/>
        </w:rPr>
        <w:t xml:space="preserve"> Energy Theatre, the Southbank Centre and the Barbican. Opera roles include the </w:t>
      </w:r>
      <w:r>
        <w:rPr>
          <w:rFonts w:ascii="Calibri" w:eastAsia="Calibri" w:hAnsi="Calibri" w:cs="Calibri"/>
          <w:i/>
        </w:rPr>
        <w:t xml:space="preserve">Countess </w:t>
      </w:r>
      <w:proofErr w:type="spellStart"/>
      <w:r>
        <w:rPr>
          <w:rFonts w:ascii="Calibri" w:eastAsia="Calibri" w:hAnsi="Calibri" w:cs="Calibri"/>
          <w:i/>
        </w:rPr>
        <w:t>Almaviva</w:t>
      </w:r>
      <w:proofErr w:type="spellEnd"/>
      <w:r>
        <w:rPr>
          <w:rFonts w:ascii="Calibri" w:eastAsia="Calibri" w:hAnsi="Calibri" w:cs="Calibri"/>
          <w:i/>
        </w:rPr>
        <w:t xml:space="preserve"> </w:t>
      </w:r>
      <w:r>
        <w:rPr>
          <w:rFonts w:ascii="Calibri" w:eastAsia="Calibri" w:hAnsi="Calibri" w:cs="Calibri"/>
        </w:rPr>
        <w:t xml:space="preserve">Le </w:t>
      </w:r>
      <w:proofErr w:type="spellStart"/>
      <w:r>
        <w:rPr>
          <w:rFonts w:ascii="Calibri" w:eastAsia="Calibri" w:hAnsi="Calibri" w:cs="Calibri"/>
        </w:rPr>
        <w:t>Nozze</w:t>
      </w:r>
      <w:proofErr w:type="spellEnd"/>
      <w:r>
        <w:rPr>
          <w:rFonts w:ascii="Calibri" w:eastAsia="Calibri" w:hAnsi="Calibri" w:cs="Calibri"/>
        </w:rPr>
        <w:t xml:space="preserve"> di Figaro;</w:t>
      </w:r>
      <w:r>
        <w:rPr>
          <w:rFonts w:ascii="Calibri" w:eastAsia="Calibri" w:hAnsi="Calibri" w:cs="Calibri"/>
          <w:i/>
        </w:rPr>
        <w:t xml:space="preserve"> </w:t>
      </w:r>
      <w:proofErr w:type="spellStart"/>
      <w:r>
        <w:rPr>
          <w:rFonts w:ascii="Calibri" w:eastAsia="Calibri" w:hAnsi="Calibri" w:cs="Calibri"/>
          <w:i/>
        </w:rPr>
        <w:t>Papagena</w:t>
      </w:r>
      <w:proofErr w:type="spellEnd"/>
      <w:r>
        <w:rPr>
          <w:rFonts w:ascii="Calibri" w:eastAsia="Calibri" w:hAnsi="Calibri" w:cs="Calibri"/>
          <w:i/>
        </w:rPr>
        <w:t xml:space="preserve"> </w:t>
      </w:r>
      <w:r>
        <w:rPr>
          <w:rFonts w:ascii="Calibri" w:eastAsia="Calibri" w:hAnsi="Calibri" w:cs="Calibri"/>
        </w:rPr>
        <w:t xml:space="preserve">The Magic Flute; </w:t>
      </w:r>
      <w:r>
        <w:rPr>
          <w:rFonts w:ascii="Calibri" w:eastAsia="Calibri" w:hAnsi="Calibri" w:cs="Calibri"/>
          <w:i/>
        </w:rPr>
        <w:t xml:space="preserve">La </w:t>
      </w:r>
      <w:proofErr w:type="spellStart"/>
      <w:r>
        <w:rPr>
          <w:rFonts w:ascii="Calibri" w:eastAsia="Calibri" w:hAnsi="Calibri" w:cs="Calibri"/>
          <w:i/>
        </w:rPr>
        <w:t>Princesse</w:t>
      </w:r>
      <w:proofErr w:type="spellEnd"/>
      <w:r>
        <w:rPr>
          <w:rFonts w:ascii="Calibri" w:eastAsia="Calibri" w:hAnsi="Calibri" w:cs="Calibri"/>
        </w:rPr>
        <w:t xml:space="preserve"> </w:t>
      </w:r>
      <w:proofErr w:type="spellStart"/>
      <w:r>
        <w:rPr>
          <w:rFonts w:ascii="Calibri" w:eastAsia="Calibri" w:hAnsi="Calibri" w:cs="Calibri"/>
        </w:rPr>
        <w:t>L’Enfants</w:t>
      </w:r>
      <w:proofErr w:type="spellEnd"/>
      <w:r>
        <w:rPr>
          <w:rFonts w:ascii="Calibri" w:eastAsia="Calibri" w:hAnsi="Calibri" w:cs="Calibri"/>
        </w:rPr>
        <w:t xml:space="preserve"> et</w:t>
      </w:r>
      <w:r>
        <w:rPr>
          <w:rFonts w:ascii="Calibri" w:eastAsia="Calibri" w:hAnsi="Calibri" w:cs="Calibri"/>
          <w:b/>
        </w:rPr>
        <w:t xml:space="preserve"> </w:t>
      </w:r>
      <w:r w:rsidRPr="006403F4">
        <w:rPr>
          <w:rFonts w:ascii="Calibri" w:eastAsia="Calibri" w:hAnsi="Calibri" w:cs="Calibri"/>
        </w:rPr>
        <w:t xml:space="preserve">les </w:t>
      </w:r>
      <w:proofErr w:type="spellStart"/>
      <w:r w:rsidRPr="006403F4">
        <w:rPr>
          <w:rFonts w:ascii="Calibri" w:eastAsia="Calibri" w:hAnsi="Calibri" w:cs="Calibri"/>
          <w:shd w:val="clear" w:color="auto" w:fill="FFFF99"/>
        </w:rPr>
        <w:t>sortilèges</w:t>
      </w:r>
      <w:proofErr w:type="spellEnd"/>
      <w:r w:rsidRPr="006403F4">
        <w:rPr>
          <w:rFonts w:ascii="Calibri" w:eastAsia="Calibri" w:hAnsi="Calibri" w:cs="Calibri"/>
          <w:shd w:val="clear" w:color="auto" w:fill="FFFF99"/>
        </w:rPr>
        <w:t xml:space="preserve"> and </w:t>
      </w:r>
      <w:proofErr w:type="spellStart"/>
      <w:r w:rsidRPr="006403F4">
        <w:rPr>
          <w:rFonts w:ascii="Calibri" w:eastAsia="Calibri" w:hAnsi="Calibri" w:cs="Calibri"/>
          <w:i/>
          <w:shd w:val="clear" w:color="auto" w:fill="FFFF99"/>
        </w:rPr>
        <w:t>Annina</w:t>
      </w:r>
      <w:proofErr w:type="spellEnd"/>
      <w:r w:rsidRPr="006403F4">
        <w:rPr>
          <w:rFonts w:ascii="Calibri" w:eastAsia="Calibri" w:hAnsi="Calibri" w:cs="Calibri"/>
          <w:i/>
          <w:shd w:val="clear" w:color="auto" w:fill="FFFF99"/>
        </w:rPr>
        <w:t xml:space="preserve"> </w:t>
      </w:r>
      <w:r w:rsidRPr="006403F4">
        <w:rPr>
          <w:rFonts w:ascii="Calibri" w:eastAsia="Calibri" w:hAnsi="Calibri" w:cs="Calibri"/>
          <w:shd w:val="clear" w:color="auto" w:fill="FFFF99"/>
        </w:rPr>
        <w:t xml:space="preserve">La </w:t>
      </w:r>
      <w:proofErr w:type="spellStart"/>
      <w:r w:rsidRPr="006403F4">
        <w:rPr>
          <w:rFonts w:ascii="Calibri" w:eastAsia="Calibri" w:hAnsi="Calibri" w:cs="Calibri"/>
          <w:shd w:val="clear" w:color="auto" w:fill="FFFF99"/>
        </w:rPr>
        <w:t>Traviata</w:t>
      </w:r>
      <w:proofErr w:type="spellEnd"/>
      <w:r w:rsidRPr="00647E68">
        <w:rPr>
          <w:rFonts w:ascii="Calibri" w:eastAsia="Calibri" w:hAnsi="Calibri" w:cs="Calibri"/>
          <w:b/>
          <w:shd w:val="clear" w:color="auto" w:fill="FFFF99"/>
        </w:rPr>
        <w:t xml:space="preserve"> </w:t>
      </w:r>
      <w:r>
        <w:rPr>
          <w:rFonts w:ascii="Calibri" w:eastAsia="Calibri" w:hAnsi="Calibri" w:cs="Calibri"/>
        </w:rPr>
        <w:t xml:space="preserve">with the RTÉ Concert Orchestra. Muireann has performed in numerous productions including </w:t>
      </w:r>
      <w:proofErr w:type="spellStart"/>
      <w:r>
        <w:rPr>
          <w:rFonts w:ascii="Calibri" w:eastAsia="Calibri" w:hAnsi="Calibri" w:cs="Calibri"/>
        </w:rPr>
        <w:t>Madama</w:t>
      </w:r>
      <w:proofErr w:type="spellEnd"/>
      <w:r>
        <w:rPr>
          <w:rFonts w:ascii="Calibri" w:eastAsia="Calibri" w:hAnsi="Calibri" w:cs="Calibri"/>
        </w:rPr>
        <w:t xml:space="preserve"> Butterfly, Aida, Nixon in China, Macbeth and the Fedora Prize winning contemporary opera The Second Violinist, directed by Enda Walsh at the </w:t>
      </w:r>
      <w:proofErr w:type="spellStart"/>
      <w:r w:rsidRPr="006403F4">
        <w:rPr>
          <w:rFonts w:ascii="Calibri" w:eastAsia="Calibri" w:hAnsi="Calibri" w:cs="Calibri"/>
          <w:color w:val="000000"/>
          <w:shd w:val="clear" w:color="auto" w:fill="FFFF99"/>
        </w:rPr>
        <w:t>Muziekgebouw</w:t>
      </w:r>
      <w:proofErr w:type="spellEnd"/>
      <w:r w:rsidRPr="006403F4">
        <w:rPr>
          <w:rFonts w:ascii="Calibri" w:eastAsia="Calibri" w:hAnsi="Calibri" w:cs="Calibri"/>
          <w:color w:val="000000"/>
          <w:shd w:val="clear" w:color="auto" w:fill="FFFF99"/>
        </w:rPr>
        <w:t xml:space="preserve"> </w:t>
      </w:r>
      <w:proofErr w:type="spellStart"/>
      <w:r w:rsidRPr="006403F4">
        <w:rPr>
          <w:rFonts w:ascii="Calibri" w:eastAsia="Calibri" w:hAnsi="Calibri" w:cs="Calibri"/>
          <w:color w:val="000000"/>
          <w:shd w:val="clear" w:color="auto" w:fill="FFFF99"/>
        </w:rPr>
        <w:t>aan</w:t>
      </w:r>
      <w:proofErr w:type="spellEnd"/>
      <w:r w:rsidRPr="006403F4">
        <w:rPr>
          <w:rFonts w:ascii="Calibri" w:eastAsia="Calibri" w:hAnsi="Calibri" w:cs="Calibri"/>
          <w:color w:val="000000"/>
          <w:shd w:val="clear" w:color="auto" w:fill="FFFF99"/>
        </w:rPr>
        <w:t xml:space="preserve"> ‘t IJ,</w:t>
      </w:r>
      <w:r w:rsidRPr="006403F4">
        <w:rPr>
          <w:rFonts w:ascii="Calibri" w:eastAsia="Calibri" w:hAnsi="Calibri" w:cs="Calibri"/>
          <w:color w:val="000000"/>
        </w:rPr>
        <w:t xml:space="preserve"> </w:t>
      </w:r>
      <w:r>
        <w:rPr>
          <w:rFonts w:ascii="Calibri" w:eastAsia="Calibri" w:hAnsi="Calibri" w:cs="Calibri"/>
        </w:rPr>
        <w:t xml:space="preserve">Amsterdam. Most recently, she recorded with Irish National Opera Strauss’ Elektra, Mozart’s Die </w:t>
      </w:r>
      <w:proofErr w:type="spellStart"/>
      <w:r w:rsidRPr="006403F4">
        <w:rPr>
          <w:rFonts w:ascii="Calibri" w:eastAsia="Calibri" w:hAnsi="Calibri" w:cs="Calibri"/>
        </w:rPr>
        <w:t>Entführung</w:t>
      </w:r>
      <w:proofErr w:type="spellEnd"/>
      <w:r w:rsidRPr="006403F4">
        <w:rPr>
          <w:rFonts w:ascii="Calibri" w:eastAsia="Calibri" w:hAnsi="Calibri" w:cs="Calibri"/>
        </w:rPr>
        <w:t xml:space="preserve"> </w:t>
      </w:r>
      <w:proofErr w:type="spellStart"/>
      <w:r w:rsidRPr="006403F4">
        <w:rPr>
          <w:rFonts w:ascii="Calibri" w:eastAsia="Calibri" w:hAnsi="Calibri" w:cs="Calibri"/>
        </w:rPr>
        <w:t>aus</w:t>
      </w:r>
      <w:proofErr w:type="spellEnd"/>
      <w:r w:rsidRPr="006403F4">
        <w:rPr>
          <w:rFonts w:ascii="Calibri" w:eastAsia="Calibri" w:hAnsi="Calibri" w:cs="Calibri"/>
        </w:rPr>
        <w:t xml:space="preserve"> </w:t>
      </w:r>
      <w:proofErr w:type="spellStart"/>
      <w:r w:rsidRPr="006403F4">
        <w:rPr>
          <w:rFonts w:ascii="Calibri" w:eastAsia="Calibri" w:hAnsi="Calibri" w:cs="Calibri"/>
        </w:rPr>
        <w:t>dem</w:t>
      </w:r>
      <w:proofErr w:type="spellEnd"/>
      <w:r w:rsidRPr="006403F4">
        <w:rPr>
          <w:rFonts w:ascii="Calibri" w:eastAsia="Calibri" w:hAnsi="Calibri" w:cs="Calibri"/>
        </w:rPr>
        <w:t xml:space="preserve"> </w:t>
      </w:r>
      <w:proofErr w:type="spellStart"/>
      <w:r w:rsidRPr="006403F4">
        <w:rPr>
          <w:rFonts w:ascii="Calibri" w:eastAsia="Calibri" w:hAnsi="Calibri" w:cs="Calibri"/>
        </w:rPr>
        <w:t>Serail</w:t>
      </w:r>
      <w:proofErr w:type="spellEnd"/>
      <w:r w:rsidRPr="006403F4">
        <w:rPr>
          <w:rFonts w:ascii="Calibri" w:eastAsia="Calibri" w:hAnsi="Calibri" w:cs="Calibri"/>
        </w:rPr>
        <w:t xml:space="preserve"> and Puccini’s La </w:t>
      </w:r>
      <w:proofErr w:type="spellStart"/>
      <w:r w:rsidRPr="006403F4">
        <w:rPr>
          <w:rFonts w:ascii="Calibri" w:eastAsia="Calibri" w:hAnsi="Calibri" w:cs="Calibri"/>
        </w:rPr>
        <w:t>Bohème</w:t>
      </w:r>
      <w:proofErr w:type="spellEnd"/>
      <w:r w:rsidRPr="006403F4">
        <w:rPr>
          <w:rFonts w:ascii="Calibri" w:eastAsia="Calibri" w:hAnsi="Calibri" w:cs="Calibri"/>
        </w:rPr>
        <w:t>.</w:t>
      </w:r>
    </w:p>
    <w:p w:rsidR="00647E68" w:rsidRDefault="00647E68" w:rsidP="00647E68">
      <w:pPr>
        <w:spacing w:line="240" w:lineRule="auto"/>
        <w:rPr>
          <w:rFonts w:ascii="Calibri" w:eastAsia="Calibri" w:hAnsi="Calibri" w:cs="Calibri"/>
        </w:rPr>
      </w:pPr>
      <w:r>
        <w:rPr>
          <w:rFonts w:ascii="Calibri" w:eastAsia="Calibri" w:hAnsi="Calibri" w:cs="Calibri"/>
        </w:rPr>
        <w:t xml:space="preserve">Oratorio works include </w:t>
      </w:r>
      <w:proofErr w:type="spellStart"/>
      <w:r>
        <w:rPr>
          <w:rFonts w:ascii="Calibri" w:eastAsia="Calibri" w:hAnsi="Calibri" w:cs="Calibri"/>
        </w:rPr>
        <w:t>Fauré’s</w:t>
      </w:r>
      <w:proofErr w:type="spellEnd"/>
      <w:r>
        <w:rPr>
          <w:rFonts w:ascii="Calibri" w:eastAsia="Calibri" w:hAnsi="Calibri" w:cs="Calibri"/>
        </w:rPr>
        <w:t xml:space="preserve"> Requiem in Christ Church Cathedral with the </w:t>
      </w:r>
      <w:proofErr w:type="spellStart"/>
      <w:r>
        <w:rPr>
          <w:rFonts w:ascii="Calibri" w:eastAsia="Calibri" w:hAnsi="Calibri" w:cs="Calibri"/>
        </w:rPr>
        <w:t>Enchiriadis</w:t>
      </w:r>
      <w:proofErr w:type="spellEnd"/>
      <w:r>
        <w:rPr>
          <w:rFonts w:ascii="Calibri" w:eastAsia="Calibri" w:hAnsi="Calibri" w:cs="Calibri"/>
        </w:rPr>
        <w:t xml:space="preserve"> </w:t>
      </w:r>
      <w:proofErr w:type="spellStart"/>
      <w:r>
        <w:rPr>
          <w:rFonts w:ascii="Calibri" w:eastAsia="Calibri" w:hAnsi="Calibri" w:cs="Calibri"/>
        </w:rPr>
        <w:t>Treis</w:t>
      </w:r>
      <w:proofErr w:type="spellEnd"/>
      <w:r>
        <w:rPr>
          <w:rFonts w:ascii="Calibri" w:eastAsia="Calibri" w:hAnsi="Calibri" w:cs="Calibri"/>
        </w:rPr>
        <w:t xml:space="preserve"> choir and Dublin Orchestral Players and Vaughan William’s Mass in g minor in St. Patrick’s Cathedral with the Guinness Choir. </w:t>
      </w:r>
    </w:p>
    <w:p w:rsidR="00647E68" w:rsidRDefault="00647E68" w:rsidP="00647E68">
      <w:pPr>
        <w:spacing w:line="240" w:lineRule="auto"/>
        <w:rPr>
          <w:rFonts w:ascii="Calibri" w:eastAsia="Calibri" w:hAnsi="Calibri" w:cs="Calibri"/>
        </w:rPr>
      </w:pPr>
      <w:r>
        <w:rPr>
          <w:rFonts w:ascii="Calibri" w:eastAsia="Calibri" w:hAnsi="Calibri" w:cs="Calibri"/>
          <w:noProof/>
          <w:lang w:eastAsia="en-IE"/>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800100</wp:posOffset>
            </wp:positionV>
            <wp:extent cx="1543050" cy="2743200"/>
            <wp:effectExtent l="19050" t="0" r="0" b="0"/>
            <wp:wrapSquare wrapText="bothSides" distT="0" distB="0" distL="114300" distR="114300"/>
            <wp:docPr id="7" name="image1.png" descr="C:\Users\Resource Room\Desktop\IMG_7084.PNG"/>
            <wp:cNvGraphicFramePr/>
            <a:graphic xmlns:a="http://schemas.openxmlformats.org/drawingml/2006/main">
              <a:graphicData uri="http://schemas.openxmlformats.org/drawingml/2006/picture">
                <pic:pic xmlns:pic="http://schemas.openxmlformats.org/drawingml/2006/picture">
                  <pic:nvPicPr>
                    <pic:cNvPr id="0" name="image1.png" descr="C:\Users\Resource Room\Desktop\IMG_7084.PNG"/>
                    <pic:cNvPicPr preferRelativeResize="0"/>
                  </pic:nvPicPr>
                  <pic:blipFill>
                    <a:blip r:embed="rId8" cstate="print"/>
                    <a:srcRect/>
                    <a:stretch>
                      <a:fillRect/>
                    </a:stretch>
                  </pic:blipFill>
                  <pic:spPr>
                    <a:xfrm>
                      <a:off x="0" y="0"/>
                      <a:ext cx="1543050" cy="2743200"/>
                    </a:xfrm>
                    <a:prstGeom prst="rect">
                      <a:avLst/>
                    </a:prstGeom>
                    <a:ln/>
                  </pic:spPr>
                </pic:pic>
              </a:graphicData>
            </a:graphic>
          </wp:anchor>
        </w:drawing>
      </w:r>
      <w:r>
        <w:rPr>
          <w:rFonts w:ascii="Calibri" w:eastAsia="Calibri" w:hAnsi="Calibri" w:cs="Calibri"/>
        </w:rPr>
        <w:t xml:space="preserve">Muireann has also performed on RTÉ’s </w:t>
      </w:r>
      <w:r>
        <w:rPr>
          <w:rFonts w:ascii="Calibri" w:eastAsia="Calibri" w:hAnsi="Calibri" w:cs="Calibri"/>
          <w:i/>
        </w:rPr>
        <w:t xml:space="preserve">The Late </w:t>
      </w:r>
      <w:proofErr w:type="spellStart"/>
      <w:r>
        <w:rPr>
          <w:rFonts w:ascii="Calibri" w:eastAsia="Calibri" w:hAnsi="Calibri" w:cs="Calibri"/>
          <w:i/>
        </w:rPr>
        <w:t>Late</w:t>
      </w:r>
      <w:proofErr w:type="spellEnd"/>
      <w:r>
        <w:rPr>
          <w:rFonts w:ascii="Calibri" w:eastAsia="Calibri" w:hAnsi="Calibri" w:cs="Calibri"/>
          <w:i/>
        </w:rPr>
        <w:t xml:space="preserve"> Show</w:t>
      </w:r>
      <w:r>
        <w:rPr>
          <w:rFonts w:ascii="Calibri" w:eastAsia="Calibri" w:hAnsi="Calibri" w:cs="Calibri"/>
        </w:rPr>
        <w:t xml:space="preserve">, BBC, Lyric FM radio and with the original and highly successful Opera Singing Waiters-winners of the Corporate Entertainment of the Year Awards at the Event Industry Awards. She has performed many times for our President Michael D. Higgins on stage and in </w:t>
      </w:r>
      <w:proofErr w:type="spellStart"/>
      <w:r>
        <w:rPr>
          <w:rFonts w:ascii="Calibri" w:eastAsia="Calibri" w:hAnsi="Calibri" w:cs="Calibri"/>
        </w:rPr>
        <w:t>Áras</w:t>
      </w:r>
      <w:proofErr w:type="spellEnd"/>
      <w:r>
        <w:rPr>
          <w:rFonts w:ascii="Calibri" w:eastAsia="Calibri" w:hAnsi="Calibri" w:cs="Calibri"/>
        </w:rPr>
        <w:t xml:space="preserve"> an </w:t>
      </w:r>
      <w:proofErr w:type="spellStart"/>
      <w:r>
        <w:rPr>
          <w:rFonts w:ascii="Calibri" w:eastAsia="Calibri" w:hAnsi="Calibri" w:cs="Calibri"/>
        </w:rPr>
        <w:t>Uachtarain</w:t>
      </w:r>
      <w:proofErr w:type="spellEnd"/>
      <w:r>
        <w:rPr>
          <w:rFonts w:ascii="Calibri" w:eastAsia="Calibri" w:hAnsi="Calibri" w:cs="Calibri"/>
        </w:rPr>
        <w:t xml:space="preserve">. </w:t>
      </w:r>
    </w:p>
    <w:p w:rsidR="00647E68" w:rsidRDefault="00647E68" w:rsidP="00647E68">
      <w:pPr>
        <w:spacing w:line="240" w:lineRule="auto"/>
        <w:rPr>
          <w:rFonts w:ascii="Calibri" w:eastAsia="Calibri" w:hAnsi="Calibri" w:cs="Calibri"/>
        </w:rPr>
      </w:pPr>
      <w:r>
        <w:rPr>
          <w:rFonts w:ascii="Calibri" w:eastAsia="Calibri" w:hAnsi="Calibri" w:cs="Calibri"/>
        </w:rPr>
        <w:t xml:space="preserve">Over the years, Muireann has gotten tremendous enjoyment out of teaching children and adults to sing for pleasure and to achieve their own individual goals. She has coached students to prepare for examinations with the Royal Irish Academy of Music, The Associated Board of the Royal Schools and Music and the Junior and Leaving Certificate exams. </w:t>
      </w:r>
    </w:p>
    <w:p w:rsidR="00647E68" w:rsidRDefault="00647E68" w:rsidP="00647E68">
      <w:pPr>
        <w:rPr>
          <w:rFonts w:ascii="Calibri" w:eastAsia="Calibri" w:hAnsi="Calibri" w:cs="Calibri"/>
        </w:rPr>
      </w:pPr>
    </w:p>
    <w:p w:rsidR="00647E68" w:rsidRDefault="00647E68"/>
    <w:sectPr w:rsidR="00647E68" w:rsidSect="006235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33"/>
    <w:rsid w:val="00623503"/>
    <w:rsid w:val="006403F4"/>
    <w:rsid w:val="00647E68"/>
    <w:rsid w:val="00A540D1"/>
    <w:rsid w:val="00C41BE5"/>
    <w:rsid w:val="00C41C33"/>
    <w:rsid w:val="00D00034"/>
    <w:rsid w:val="00E14E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docId w15:val="{E2A53F43-7EDF-4A9F-A8A7-0B42A0A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C33"/>
    <w:rPr>
      <w:color w:val="0000FF" w:themeColor="hyperlink"/>
      <w:u w:val="single"/>
    </w:rPr>
  </w:style>
  <w:style w:type="paragraph" w:styleId="BalloonText">
    <w:name w:val="Balloon Text"/>
    <w:basedOn w:val="Normal"/>
    <w:link w:val="BalloonTextChar"/>
    <w:uiPriority w:val="99"/>
    <w:semiHidden/>
    <w:unhideWhenUsed/>
    <w:rsid w:val="00C41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mulrooney@scoilmhuiregns.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DE57E-3258-4DF6-8BD3-2647F62B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Resource Room</dc:creator>
  <cp:lastModifiedBy>user1</cp:lastModifiedBy>
  <cp:revision>2</cp:revision>
  <dcterms:created xsi:type="dcterms:W3CDTF">2023-09-01T13:10:00Z</dcterms:created>
  <dcterms:modified xsi:type="dcterms:W3CDTF">2023-09-01T13:10:00Z</dcterms:modified>
</cp:coreProperties>
</file>