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BM Plex Sans" w:cs="IBM Plex Sans" w:eastAsia="IBM Plex Sans" w:hAnsi="IBM Plex Sans"/>
          <w:b w:val="1"/>
          <w:sz w:val="40"/>
          <w:szCs w:val="40"/>
          <w:u w:val="single"/>
        </w:rPr>
      </w:pPr>
      <w:r w:rsidDel="00000000" w:rsidR="00000000" w:rsidRPr="00000000">
        <w:rPr>
          <w:rFonts w:ascii="IBM Plex Sans" w:cs="IBM Plex Sans" w:eastAsia="IBM Plex Sans" w:hAnsi="IBM Plex Sans"/>
          <w:b w:val="1"/>
          <w:sz w:val="40"/>
          <w:szCs w:val="40"/>
          <w:u w:val="single"/>
          <w:rtl w:val="0"/>
        </w:rPr>
        <w:t xml:space="preserve">Calendar 2022/23</w:t>
      </w:r>
    </w:p>
    <w:p w:rsidR="00000000" w:rsidDel="00000000" w:rsidP="00000000" w:rsidRDefault="00000000" w:rsidRPr="00000000" w14:paraId="00000002">
      <w:pPr>
        <w:rPr>
          <w:rFonts w:ascii="IBM Plex Sans" w:cs="IBM Plex Sans" w:eastAsia="IBM Plex Sans" w:hAnsi="IBM Plex San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9"/>
        <w:gridCol w:w="4751"/>
        <w:tblGridChange w:id="0">
          <w:tblGrid>
            <w:gridCol w:w="4259"/>
            <w:gridCol w:w="47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480" w:lineRule="auto"/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August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480" w:lineRule="auto"/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Reopen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October – 4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November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Closed – Mid-term break</w:t>
            </w:r>
          </w:p>
          <w:p w:rsidR="00000000" w:rsidDel="00000000" w:rsidP="00000000" w:rsidRDefault="00000000" w:rsidRPr="00000000" w14:paraId="00000008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Reopen</w:t>
            </w:r>
          </w:p>
          <w:p w:rsidR="00000000" w:rsidDel="00000000" w:rsidP="00000000" w:rsidRDefault="00000000" w:rsidRPr="00000000" w14:paraId="00000009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December</w:t>
            </w:r>
          </w:p>
          <w:p w:rsidR="00000000" w:rsidDel="00000000" w:rsidP="00000000" w:rsidRDefault="00000000" w:rsidRPr="00000000" w14:paraId="0000000B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December – 4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January</w:t>
            </w:r>
          </w:p>
          <w:p w:rsidR="00000000" w:rsidDel="00000000" w:rsidP="00000000" w:rsidRDefault="00000000" w:rsidRPr="00000000" w14:paraId="0000000C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January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School closes 12:00 P.M.</w:t>
            </w:r>
          </w:p>
          <w:p w:rsidR="00000000" w:rsidDel="00000000" w:rsidP="00000000" w:rsidRDefault="00000000" w:rsidRPr="00000000" w14:paraId="0000000E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Closed – Christmas Holidays</w:t>
            </w:r>
          </w:p>
          <w:p w:rsidR="00000000" w:rsidDel="00000000" w:rsidP="00000000" w:rsidRDefault="00000000" w:rsidRPr="00000000" w14:paraId="0000000F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Reopen</w:t>
            </w:r>
          </w:p>
          <w:p w:rsidR="00000000" w:rsidDel="00000000" w:rsidP="00000000" w:rsidRDefault="00000000" w:rsidRPr="00000000" w14:paraId="00000010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February </w:t>
            </w:r>
          </w:p>
          <w:p w:rsidR="00000000" w:rsidDel="00000000" w:rsidP="00000000" w:rsidRDefault="00000000" w:rsidRPr="00000000" w14:paraId="00000012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Closed – Bank Holiday</w:t>
            </w:r>
          </w:p>
          <w:p w:rsidR="00000000" w:rsidDel="00000000" w:rsidP="00000000" w:rsidRDefault="00000000" w:rsidRPr="00000000" w14:paraId="00000014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– 17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February</w:t>
            </w:r>
          </w:p>
          <w:p w:rsidR="00000000" w:rsidDel="00000000" w:rsidP="00000000" w:rsidRDefault="00000000" w:rsidRPr="00000000" w14:paraId="00000016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Closed – Mid Term 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March</w:t>
            </w:r>
          </w:p>
          <w:p w:rsidR="00000000" w:rsidDel="00000000" w:rsidP="00000000" w:rsidRDefault="00000000" w:rsidRPr="00000000" w14:paraId="00000019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Closed – St. Patrick’s Weekend</w:t>
            </w:r>
          </w:p>
          <w:p w:rsidR="00000000" w:rsidDel="00000000" w:rsidP="00000000" w:rsidRDefault="00000000" w:rsidRPr="00000000" w14:paraId="0000001B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March </w:t>
            </w:r>
          </w:p>
          <w:p w:rsidR="00000000" w:rsidDel="00000000" w:rsidP="00000000" w:rsidRDefault="00000000" w:rsidRPr="00000000" w14:paraId="0000001D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April – 14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April</w:t>
            </w:r>
          </w:p>
          <w:p w:rsidR="00000000" w:rsidDel="00000000" w:rsidP="00000000" w:rsidRDefault="00000000" w:rsidRPr="00000000" w14:paraId="0000001E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April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School closes 12:00 P.M.</w:t>
            </w:r>
          </w:p>
          <w:p w:rsidR="00000000" w:rsidDel="00000000" w:rsidP="00000000" w:rsidRDefault="00000000" w:rsidRPr="00000000" w14:paraId="00000020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Closed - Easter Holidays</w:t>
            </w:r>
          </w:p>
          <w:p w:rsidR="00000000" w:rsidDel="00000000" w:rsidP="00000000" w:rsidRDefault="00000000" w:rsidRPr="00000000" w14:paraId="00000021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Reopen</w:t>
            </w:r>
          </w:p>
          <w:p w:rsidR="00000000" w:rsidDel="00000000" w:rsidP="00000000" w:rsidRDefault="00000000" w:rsidRPr="00000000" w14:paraId="00000022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May – 2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May</w:t>
            </w:r>
          </w:p>
          <w:p w:rsidR="00000000" w:rsidDel="00000000" w:rsidP="00000000" w:rsidRDefault="00000000" w:rsidRPr="00000000" w14:paraId="00000024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May</w:t>
            </w:r>
          </w:p>
          <w:p w:rsidR="00000000" w:rsidDel="00000000" w:rsidP="00000000" w:rsidRDefault="00000000" w:rsidRPr="00000000" w14:paraId="00000025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Closed – Bank Holiday Weekend</w:t>
            </w:r>
          </w:p>
          <w:p w:rsidR="00000000" w:rsidDel="00000000" w:rsidP="00000000" w:rsidRDefault="00000000" w:rsidRPr="00000000" w14:paraId="00000027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Reopen</w:t>
            </w:r>
          </w:p>
          <w:p w:rsidR="00000000" w:rsidDel="00000000" w:rsidP="00000000" w:rsidRDefault="00000000" w:rsidRPr="00000000" w14:paraId="00000028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June – 7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June</w:t>
            </w:r>
          </w:p>
          <w:p w:rsidR="00000000" w:rsidDel="00000000" w:rsidP="00000000" w:rsidRDefault="00000000" w:rsidRPr="00000000" w14:paraId="0000002A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June</w:t>
            </w:r>
          </w:p>
          <w:p w:rsidR="00000000" w:rsidDel="00000000" w:rsidP="00000000" w:rsidRDefault="00000000" w:rsidRPr="00000000" w14:paraId="0000002B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Closed – Bank Holiday Weekend</w:t>
            </w:r>
          </w:p>
          <w:p w:rsidR="00000000" w:rsidDel="00000000" w:rsidP="00000000" w:rsidRDefault="00000000" w:rsidRPr="00000000" w14:paraId="0000002D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Reopen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 June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Summer Holidays</w:t>
            </w:r>
          </w:p>
          <w:p w:rsidR="00000000" w:rsidDel="00000000" w:rsidP="00000000" w:rsidRDefault="00000000" w:rsidRPr="00000000" w14:paraId="00000030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sz w:val="28"/>
                <w:szCs w:val="28"/>
                <w:rtl w:val="0"/>
              </w:rPr>
              <w:t xml:space="preserve">School closes 12:00 P.M.</w:t>
            </w:r>
          </w:p>
          <w:p w:rsidR="00000000" w:rsidDel="00000000" w:rsidP="00000000" w:rsidRDefault="00000000" w:rsidRPr="00000000" w14:paraId="00000031">
            <w:pPr>
              <w:rPr>
                <w:rFonts w:ascii="IBM Plex Sans" w:cs="IBM Plex Sans" w:eastAsia="IBM Plex Sans" w:hAnsi="IBM Plex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912.0" w:type="dxa"/>
      <w:jc w:val="left"/>
      <w:tblInd w:w="108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89"/>
      <w:gridCol w:w="2897"/>
      <w:gridCol w:w="2726"/>
      <w:tblGridChange w:id="0">
        <w:tblGrid>
          <w:gridCol w:w="3289"/>
          <w:gridCol w:w="2897"/>
          <w:gridCol w:w="272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9">
          <w:pPr>
            <w:rPr>
              <w:rFonts w:ascii="IBM Plex Sans" w:cs="IBM Plex Sans" w:eastAsia="IBM Plex Sans" w:hAnsi="IBM Plex Sans"/>
              <w:color w:val="44546a"/>
              <w:sz w:val="18"/>
              <w:szCs w:val="18"/>
            </w:rPr>
          </w:pPr>
          <w:r w:rsidDel="00000000" w:rsidR="00000000" w:rsidRPr="00000000">
            <w:rPr>
              <w:rFonts w:ascii="IBM Plex Sans" w:cs="IBM Plex Sans" w:eastAsia="IBM Plex Sans" w:hAnsi="IBM Plex Sans"/>
              <w:color w:val="c55911"/>
              <w:sz w:val="18"/>
              <w:szCs w:val="18"/>
              <w:rtl w:val="0"/>
            </w:rPr>
            <w:t xml:space="preserve">Principal:</w:t>
          </w:r>
          <w:r w:rsidDel="00000000" w:rsidR="00000000" w:rsidRPr="00000000">
            <w:rPr>
              <w:rFonts w:ascii="IBM Plex Sans" w:cs="IBM Plex Sans" w:eastAsia="IBM Plex Sans" w:hAnsi="IBM Plex Sans"/>
              <w:color w:val="44546a"/>
              <w:sz w:val="18"/>
              <w:szCs w:val="18"/>
              <w:rtl w:val="0"/>
            </w:rPr>
            <w:br w:type="textWrapping"/>
            <w:t xml:space="preserve">Donncha Cleary</w:t>
          </w:r>
        </w:p>
      </w:tc>
      <w:tc>
        <w:tcPr/>
        <w:p w:rsidR="00000000" w:rsidDel="00000000" w:rsidP="00000000" w:rsidRDefault="00000000" w:rsidRPr="00000000" w14:paraId="0000003A">
          <w:pPr>
            <w:rPr>
              <w:rFonts w:ascii="IBM Plex Sans" w:cs="IBM Plex Sans" w:eastAsia="IBM Plex Sans" w:hAnsi="IBM Plex Sans"/>
              <w:color w:val="44546a"/>
              <w:sz w:val="18"/>
              <w:szCs w:val="18"/>
            </w:rPr>
          </w:pPr>
          <w:r w:rsidDel="00000000" w:rsidR="00000000" w:rsidRPr="00000000">
            <w:rPr>
              <w:rFonts w:ascii="IBM Plex Sans" w:cs="IBM Plex Sans" w:eastAsia="IBM Plex Sans" w:hAnsi="IBM Plex Sans"/>
              <w:color w:val="44546a"/>
              <w:sz w:val="18"/>
              <w:szCs w:val="18"/>
              <w:rtl w:val="0"/>
            </w:rPr>
            <w:t xml:space="preserve">Gilford Road,</w:t>
          </w:r>
        </w:p>
        <w:p w:rsidR="00000000" w:rsidDel="00000000" w:rsidP="00000000" w:rsidRDefault="00000000" w:rsidRPr="00000000" w14:paraId="0000003B">
          <w:pPr>
            <w:rPr>
              <w:rFonts w:ascii="IBM Plex Sans" w:cs="IBM Plex Sans" w:eastAsia="IBM Plex Sans" w:hAnsi="IBM Plex Sans"/>
              <w:color w:val="44546a"/>
              <w:sz w:val="18"/>
              <w:szCs w:val="18"/>
            </w:rPr>
          </w:pPr>
          <w:r w:rsidDel="00000000" w:rsidR="00000000" w:rsidRPr="00000000">
            <w:rPr>
              <w:rFonts w:ascii="IBM Plex Sans" w:cs="IBM Plex Sans" w:eastAsia="IBM Plex Sans" w:hAnsi="IBM Plex Sans"/>
              <w:color w:val="44546a"/>
              <w:sz w:val="18"/>
              <w:szCs w:val="18"/>
              <w:rtl w:val="0"/>
            </w:rPr>
            <w:t xml:space="preserve">Sandymount,</w:t>
          </w:r>
        </w:p>
        <w:p w:rsidR="00000000" w:rsidDel="00000000" w:rsidP="00000000" w:rsidRDefault="00000000" w:rsidRPr="00000000" w14:paraId="0000003C">
          <w:pPr>
            <w:rPr>
              <w:rFonts w:ascii="IBM Plex Sans" w:cs="IBM Plex Sans" w:eastAsia="IBM Plex Sans" w:hAnsi="IBM Plex Sans"/>
              <w:color w:val="44546a"/>
              <w:sz w:val="18"/>
              <w:szCs w:val="18"/>
            </w:rPr>
          </w:pPr>
          <w:r w:rsidDel="00000000" w:rsidR="00000000" w:rsidRPr="00000000">
            <w:rPr>
              <w:rFonts w:ascii="IBM Plex Sans" w:cs="IBM Plex Sans" w:eastAsia="IBM Plex Sans" w:hAnsi="IBM Plex Sans"/>
              <w:color w:val="44546a"/>
              <w:sz w:val="18"/>
              <w:szCs w:val="18"/>
              <w:rtl w:val="0"/>
            </w:rPr>
            <w:t xml:space="preserve">Dublin 4 D04 DC04</w:t>
          </w:r>
        </w:p>
      </w:tc>
      <w:tc>
        <w:tcPr/>
        <w:p w:rsidR="00000000" w:rsidDel="00000000" w:rsidP="00000000" w:rsidRDefault="00000000" w:rsidRPr="00000000" w14:paraId="0000003D">
          <w:pPr>
            <w:rPr>
              <w:rFonts w:ascii="IBM Plex Sans" w:cs="IBM Plex Sans" w:eastAsia="IBM Plex Sans" w:hAnsi="IBM Plex Sans"/>
              <w:color w:val="44546a"/>
              <w:sz w:val="18"/>
              <w:szCs w:val="18"/>
            </w:rPr>
          </w:pPr>
          <w:r w:rsidDel="00000000" w:rsidR="00000000" w:rsidRPr="00000000">
            <w:rPr>
              <w:rFonts w:ascii="IBM Plex Sans" w:cs="IBM Plex Sans" w:eastAsia="IBM Plex Sans" w:hAnsi="IBM Plex Sans"/>
              <w:color w:val="44546a"/>
              <w:sz w:val="18"/>
              <w:szCs w:val="18"/>
              <w:rtl w:val="0"/>
            </w:rPr>
            <w:t xml:space="preserve">T: 01 269 5273</w:t>
          </w:r>
        </w:p>
        <w:p w:rsidR="00000000" w:rsidDel="00000000" w:rsidP="00000000" w:rsidRDefault="00000000" w:rsidRPr="00000000" w14:paraId="0000003E">
          <w:pPr>
            <w:rPr>
              <w:rFonts w:ascii="IBM Plex Sans" w:cs="IBM Plex Sans" w:eastAsia="IBM Plex Sans" w:hAnsi="IBM Plex Sans"/>
              <w:color w:val="44546a"/>
              <w:sz w:val="18"/>
              <w:szCs w:val="18"/>
            </w:rPr>
          </w:pPr>
          <w:hyperlink r:id="rId1">
            <w:r w:rsidDel="00000000" w:rsidR="00000000" w:rsidRPr="00000000">
              <w:rPr>
                <w:rFonts w:ascii="IBM Plex Sans" w:cs="IBM Plex Sans" w:eastAsia="IBM Plex Sans" w:hAnsi="IBM Plex Sans"/>
                <w:color w:val="44546a"/>
                <w:sz w:val="18"/>
                <w:szCs w:val="18"/>
                <w:u w:val="single"/>
                <w:rtl w:val="0"/>
              </w:rPr>
              <w:t xml:space="preserve">office@scoilmhuiregns.ie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rPr>
              <w:rFonts w:ascii="IBM Plex Sans" w:cs="IBM Plex Sans" w:eastAsia="IBM Plex Sans" w:hAnsi="IBM Plex Sans"/>
              <w:color w:val="44546a"/>
              <w:sz w:val="18"/>
              <w:szCs w:val="18"/>
            </w:rPr>
          </w:pPr>
          <w:r w:rsidDel="00000000" w:rsidR="00000000" w:rsidRPr="00000000">
            <w:rPr>
              <w:rFonts w:ascii="IBM Plex Sans" w:cs="IBM Plex Sans" w:eastAsia="IBM Plex Sans" w:hAnsi="IBM Plex Sans"/>
              <w:color w:val="44546a"/>
              <w:sz w:val="18"/>
              <w:szCs w:val="18"/>
              <w:rtl w:val="0"/>
            </w:rPr>
            <w:t xml:space="preserve">www.scoilmhuiregns.ie</w:t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44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44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39895" cy="1996367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9895" cy="19963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46F9"/>
  </w:style>
  <w:style w:type="paragraph" w:styleId="Heading1">
    <w:name w:val="heading 1"/>
    <w:basedOn w:val="Normal"/>
    <w:next w:val="Normal"/>
    <w:link w:val="Heading1Char"/>
    <w:uiPriority w:val="9"/>
    <w:qFormat w:val="1"/>
    <w:rsid w:val="009D4303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6503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503B"/>
  </w:style>
  <w:style w:type="paragraph" w:styleId="Footer">
    <w:name w:val="footer"/>
    <w:basedOn w:val="Normal"/>
    <w:link w:val="FooterChar"/>
    <w:uiPriority w:val="99"/>
    <w:unhideWhenUsed w:val="1"/>
    <w:rsid w:val="0066503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503B"/>
  </w:style>
  <w:style w:type="paragraph" w:styleId="BasicParagraph" w:customStyle="1">
    <w:name w:val="[Basic Paragraph]"/>
    <w:basedOn w:val="Normal"/>
    <w:uiPriority w:val="99"/>
    <w:rsid w:val="006650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62F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62F6"/>
    <w:rPr>
      <w:rFonts w:ascii="Lucida Grande" w:cs="Lucida Grande" w:hAnsi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9D4303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table" w:styleId="TableGrid">
    <w:name w:val="Table Grid"/>
    <w:basedOn w:val="TableNormal"/>
    <w:uiPriority w:val="59"/>
    <w:rsid w:val="000B55D1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B55D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office@scoilmhuiregns.i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6/w4YXstxP0zp7tVsemwhy9PA==">AMUW2mVUbXTAyWTLZtg+WzVobGjQ1U1Kj4UcfwJkIcs9h7ehuKCJOwxaQWQ+qRILYDXG+yZ+s/Lamoa775F59jsXJv2CZJSg5pQAjnlK6VwnFGkLOwaYxvjQFEW4moJ04iCZyGF8X+IE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2022-05-04T13:19:00Z</dcterms:created>
  <dc:creator>Microsoft Office User</dc:creator>
</cp:coreProperties>
</file>